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DAC" w:rsidRPr="00D75DAC" w:rsidRDefault="00D75DAC" w:rsidP="00D75DAC">
      <w:pPr>
        <w:keepNext/>
        <w:spacing w:before="100" w:beforeAutospacing="1" w:after="100" w:afterAutospacing="1" w:line="240" w:lineRule="auto"/>
        <w:outlineLvl w:val="1"/>
        <w:rPr>
          <w:rFonts w:ascii="inherit" w:eastAsia="Times New Roman" w:hAnsi="inherit" w:cs="Arial"/>
          <w:b/>
          <w:bCs/>
          <w:color w:val="005A9C"/>
          <w:sz w:val="34"/>
          <w:szCs w:val="34"/>
        </w:rPr>
      </w:pPr>
      <w:bookmarkStart w:id="0" w:name="navigation-mechanisms-title"/>
      <w:bookmarkEnd w:id="0"/>
      <w:r w:rsidRPr="00D75DAC">
        <w:rPr>
          <w:rFonts w:ascii="inherit" w:eastAsia="Times New Roman" w:hAnsi="inherit" w:cs="Arial"/>
          <w:b/>
          <w:bCs/>
          <w:color w:val="005A9C"/>
          <w:sz w:val="34"/>
          <w:szCs w:val="34"/>
        </w:rPr>
        <w:t>Page Titled:</w:t>
      </w:r>
      <w:r w:rsidRPr="00D75DAC">
        <w:rPr>
          <w:rFonts w:ascii="inherit" w:eastAsia="Times New Roman" w:hAnsi="inherit" w:cs="Arial"/>
          <w:b/>
          <w:bCs/>
          <w:color w:val="005A9C"/>
          <w:sz w:val="34"/>
          <w:szCs w:val="34"/>
        </w:rPr>
        <w:br/>
        <w:t>Understanding SC 2.4.2</w:t>
      </w:r>
    </w:p>
    <w:p w:rsidR="00D75DAC" w:rsidRPr="00D75DAC" w:rsidRDefault="00B86868" w:rsidP="00D75DAC">
      <w:pPr>
        <w:shd w:val="clear" w:color="auto" w:fill="F0F0F0"/>
        <w:spacing w:line="240" w:lineRule="auto"/>
        <w:ind w:left="360"/>
        <w:rPr>
          <w:rFonts w:ascii="Arial" w:eastAsia="Times New Roman" w:hAnsi="Arial" w:cs="Arial"/>
          <w:color w:val="000000"/>
        </w:rPr>
      </w:pPr>
      <w:hyperlink r:id="rId6" w:anchor="navigation-mechanisms-title" w:history="1">
        <w:r w:rsidR="00D75DAC" w:rsidRPr="00D75DAC">
          <w:rPr>
            <w:rFonts w:ascii="Arial" w:eastAsia="Times New Roman" w:hAnsi="Arial" w:cs="Arial"/>
            <w:b/>
            <w:bCs/>
            <w:color w:val="0000FF"/>
            <w:u w:val="single"/>
          </w:rPr>
          <w:t>2.4.2</w:t>
        </w:r>
      </w:hyperlink>
      <w:r w:rsidR="00D75DAC" w:rsidRPr="00D75DAC">
        <w:rPr>
          <w:rFonts w:ascii="Arial" w:eastAsia="Times New Roman" w:hAnsi="Arial" w:cs="Arial"/>
          <w:b/>
          <w:bCs/>
          <w:color w:val="000000"/>
        </w:rPr>
        <w:t xml:space="preserve"> Page Titled:</w:t>
      </w:r>
      <w:r w:rsidR="00D75DAC" w:rsidRPr="00D75DAC">
        <w:rPr>
          <w:rFonts w:ascii="Arial" w:eastAsia="Times New Roman" w:hAnsi="Arial" w:cs="Arial"/>
          <w:color w:val="000000"/>
        </w:rPr>
        <w:t xml:space="preserve"> </w:t>
      </w:r>
      <w:hyperlink r:id="rId7" w:anchor="webpagedef" w:history="1">
        <w:r w:rsidR="00D75DAC" w:rsidRPr="00D75DAC">
          <w:rPr>
            <w:rFonts w:ascii="Arial" w:eastAsia="Times New Roman" w:hAnsi="Arial" w:cs="Arial"/>
            <w:color w:val="000000"/>
            <w:u w:val="single"/>
            <w:shd w:val="clear" w:color="auto" w:fill="FFFFFF"/>
          </w:rPr>
          <w:t>Web pages</w:t>
        </w:r>
      </w:hyperlink>
      <w:r w:rsidR="00D75DAC" w:rsidRPr="00D75DAC">
        <w:rPr>
          <w:rFonts w:ascii="Arial" w:eastAsia="Times New Roman" w:hAnsi="Arial" w:cs="Arial"/>
          <w:color w:val="000000"/>
        </w:rPr>
        <w:t xml:space="preserve"> have titles that describe topic or purpose. (Level A) </w:t>
      </w:r>
    </w:p>
    <w:p w:rsidR="00D75DAC" w:rsidRPr="00D75DAC" w:rsidRDefault="00D75DAC" w:rsidP="00D75DAC">
      <w:pPr>
        <w:keepNext/>
        <w:pBdr>
          <w:bottom w:val="single" w:sz="6" w:space="3" w:color="666666"/>
        </w:pBdr>
        <w:spacing w:before="360" w:after="100" w:afterAutospacing="1" w:line="240" w:lineRule="auto"/>
        <w:outlineLvl w:val="2"/>
        <w:rPr>
          <w:rFonts w:ascii="inherit" w:eastAsia="Times New Roman" w:hAnsi="inherit" w:cs="Arial"/>
          <w:color w:val="000000"/>
          <w:sz w:val="29"/>
          <w:szCs w:val="29"/>
        </w:rPr>
      </w:pPr>
      <w:r w:rsidRPr="00D75DAC">
        <w:rPr>
          <w:rFonts w:ascii="inherit" w:eastAsia="Times New Roman" w:hAnsi="inherit" w:cs="Arial"/>
          <w:color w:val="000000"/>
          <w:sz w:val="29"/>
          <w:szCs w:val="29"/>
        </w:rPr>
        <w:t xml:space="preserve">Intent of this Success Criterion </w:t>
      </w:r>
    </w:p>
    <w:p w:rsidR="00D75DAC" w:rsidRPr="00D75DAC" w:rsidRDefault="00D75DAC" w:rsidP="00D75DAC">
      <w:pPr>
        <w:spacing w:before="240" w:after="240" w:line="240" w:lineRule="auto"/>
        <w:rPr>
          <w:rFonts w:ascii="Arial" w:eastAsia="Times New Roman" w:hAnsi="Arial" w:cs="Arial"/>
          <w:color w:val="000000"/>
          <w:sz w:val="24"/>
          <w:szCs w:val="24"/>
        </w:rPr>
      </w:pPr>
      <w:r w:rsidRPr="00D75DAC">
        <w:rPr>
          <w:rFonts w:ascii="Arial" w:eastAsia="Times New Roman" w:hAnsi="Arial" w:cs="Arial"/>
          <w:color w:val="000000"/>
          <w:sz w:val="24"/>
          <w:szCs w:val="24"/>
        </w:rPr>
        <w:t>The intent of this Success Criterion is to help users find content and orient themselves within it by ensuring that each Web page has a descriptive title. Titles identify the current location without requiring users to read or interpret page content. When titles appear in site maps or lists of search results, users can more quickly identify the content they need. User agents make the title of the page easily available to the user for identifying the page. For instance, a user agent may display the page title in the window title bar or as the name of the tab containing the page.</w:t>
      </w:r>
    </w:p>
    <w:p w:rsidR="00D75DAC" w:rsidRPr="00D75DAC" w:rsidRDefault="00D75DAC" w:rsidP="00D75DAC">
      <w:pPr>
        <w:spacing w:before="240" w:after="240" w:line="240" w:lineRule="auto"/>
        <w:rPr>
          <w:rFonts w:ascii="Arial" w:eastAsia="Times New Roman" w:hAnsi="Arial" w:cs="Arial"/>
          <w:color w:val="000000"/>
          <w:sz w:val="24"/>
          <w:szCs w:val="24"/>
        </w:rPr>
      </w:pPr>
      <w:r w:rsidRPr="00D75DAC">
        <w:rPr>
          <w:rFonts w:ascii="Arial" w:eastAsia="Times New Roman" w:hAnsi="Arial" w:cs="Arial"/>
          <w:color w:val="000000"/>
          <w:sz w:val="24"/>
          <w:szCs w:val="24"/>
        </w:rPr>
        <w:t xml:space="preserve">In cases where the page is a document or a web application, the name of the document or web application would be sufficient to describe the purpose of the page. Note that it is not required to use the name of the document or web application; other things may also describe the purpose or the topic of the page. </w:t>
      </w:r>
    </w:p>
    <w:p w:rsidR="00D75DAC" w:rsidRPr="00D75DAC" w:rsidRDefault="00B86868" w:rsidP="00D75DAC">
      <w:pPr>
        <w:spacing w:before="240" w:after="240" w:line="240" w:lineRule="auto"/>
        <w:rPr>
          <w:rFonts w:ascii="Arial" w:eastAsia="Times New Roman" w:hAnsi="Arial" w:cs="Arial"/>
          <w:color w:val="000000"/>
          <w:sz w:val="24"/>
          <w:szCs w:val="24"/>
        </w:rPr>
      </w:pPr>
      <w:hyperlink r:id="rId8" w:history="1">
        <w:r w:rsidR="00D75DAC" w:rsidRPr="00D75DAC">
          <w:rPr>
            <w:rFonts w:ascii="Arial" w:eastAsia="Times New Roman" w:hAnsi="Arial" w:cs="Arial"/>
            <w:color w:val="0000FF"/>
            <w:sz w:val="24"/>
            <w:szCs w:val="24"/>
            <w:u w:val="single"/>
          </w:rPr>
          <w:t>Success Criteria 2.4.4</w:t>
        </w:r>
      </w:hyperlink>
      <w:r w:rsidR="00D75DAC" w:rsidRPr="00D75DAC">
        <w:rPr>
          <w:rFonts w:ascii="Arial" w:eastAsia="Times New Roman" w:hAnsi="Arial" w:cs="Arial"/>
          <w:color w:val="000000"/>
          <w:sz w:val="24"/>
          <w:szCs w:val="24"/>
        </w:rPr>
        <w:t xml:space="preserve"> and </w:t>
      </w:r>
      <w:hyperlink r:id="rId9" w:history="1">
        <w:r w:rsidR="00D75DAC" w:rsidRPr="00D75DAC">
          <w:rPr>
            <w:rFonts w:ascii="Arial" w:eastAsia="Times New Roman" w:hAnsi="Arial" w:cs="Arial"/>
            <w:color w:val="0000FF"/>
            <w:sz w:val="24"/>
            <w:szCs w:val="24"/>
            <w:u w:val="single"/>
          </w:rPr>
          <w:t>2.4.9</w:t>
        </w:r>
      </w:hyperlink>
      <w:r w:rsidR="00D75DAC" w:rsidRPr="00D75DAC">
        <w:rPr>
          <w:rFonts w:ascii="Arial" w:eastAsia="Times New Roman" w:hAnsi="Arial" w:cs="Arial"/>
          <w:color w:val="000000"/>
          <w:sz w:val="24"/>
          <w:szCs w:val="24"/>
        </w:rPr>
        <w:t xml:space="preserve"> deal with the purpose of links, many of which are links to web pages. Here also, the name of a document or web application being linked to would be sufficient to describe the purpose of the link. Having the link and the title agree, or be very similar, is good practice and provides continuity between the link 'clicked on' and the web page that the user lands on. </w:t>
      </w:r>
    </w:p>
    <w:p w:rsidR="00D75DAC" w:rsidRPr="00D75DAC" w:rsidRDefault="00D75DAC" w:rsidP="00D75DAC">
      <w:pPr>
        <w:keepNext/>
        <w:spacing w:before="100" w:beforeAutospacing="1" w:after="0" w:line="240" w:lineRule="auto"/>
        <w:outlineLvl w:val="3"/>
        <w:rPr>
          <w:rFonts w:ascii="inherit" w:eastAsia="Times New Roman" w:hAnsi="inherit" w:cs="Arial"/>
          <w:b/>
          <w:bCs/>
          <w:color w:val="000000"/>
          <w:sz w:val="24"/>
          <w:szCs w:val="24"/>
        </w:rPr>
      </w:pPr>
      <w:r w:rsidRPr="00D75DAC">
        <w:rPr>
          <w:rFonts w:ascii="inherit" w:eastAsia="Times New Roman" w:hAnsi="inherit" w:cs="Arial"/>
          <w:b/>
          <w:bCs/>
          <w:color w:val="000000"/>
          <w:sz w:val="24"/>
          <w:szCs w:val="24"/>
        </w:rPr>
        <w:t>Specific Benefits of Success Criterion 2.4.2</w:t>
      </w:r>
    </w:p>
    <w:p w:rsidR="00D75DAC" w:rsidRPr="00D75DAC" w:rsidRDefault="00D75DAC" w:rsidP="00D75DAC">
      <w:pPr>
        <w:numPr>
          <w:ilvl w:val="0"/>
          <w:numId w:val="1"/>
        </w:numPr>
        <w:spacing w:after="0" w:line="240" w:lineRule="auto"/>
        <w:ind w:left="0"/>
        <w:rPr>
          <w:rFonts w:ascii="Arial" w:eastAsia="Times New Roman" w:hAnsi="Arial" w:cs="Arial"/>
          <w:color w:val="000000"/>
          <w:sz w:val="24"/>
          <w:szCs w:val="24"/>
        </w:rPr>
      </w:pPr>
      <w:r w:rsidRPr="00D75DAC">
        <w:rPr>
          <w:rFonts w:ascii="Arial" w:eastAsia="Times New Roman" w:hAnsi="Arial" w:cs="Arial"/>
          <w:color w:val="000000"/>
          <w:sz w:val="24"/>
          <w:szCs w:val="24"/>
        </w:rPr>
        <w:t xml:space="preserve">This criterion benefits all users in allowing users to quickly and easily identify whether the information contained in the Web page is relevant to their needs. </w:t>
      </w:r>
    </w:p>
    <w:p w:rsidR="00D75DAC" w:rsidRPr="00D75DAC" w:rsidRDefault="00D75DAC" w:rsidP="00D75DAC">
      <w:pPr>
        <w:numPr>
          <w:ilvl w:val="0"/>
          <w:numId w:val="1"/>
        </w:numPr>
        <w:spacing w:after="0" w:line="240" w:lineRule="auto"/>
        <w:ind w:left="0"/>
        <w:rPr>
          <w:rFonts w:ascii="Arial" w:eastAsia="Times New Roman" w:hAnsi="Arial" w:cs="Arial"/>
          <w:color w:val="000000"/>
          <w:sz w:val="24"/>
          <w:szCs w:val="24"/>
        </w:rPr>
      </w:pPr>
      <w:r w:rsidRPr="00D75DAC">
        <w:rPr>
          <w:rFonts w:ascii="Arial" w:eastAsia="Times New Roman" w:hAnsi="Arial" w:cs="Arial"/>
          <w:color w:val="000000"/>
          <w:sz w:val="24"/>
          <w:szCs w:val="24"/>
        </w:rPr>
        <w:t xml:space="preserve">People with visual disabilities will benefit from being able to differentiate content when multiple Web pages are open. </w:t>
      </w:r>
    </w:p>
    <w:p w:rsidR="00D75DAC" w:rsidRPr="00D75DAC" w:rsidRDefault="00D75DAC" w:rsidP="00D75DAC">
      <w:pPr>
        <w:numPr>
          <w:ilvl w:val="0"/>
          <w:numId w:val="1"/>
        </w:numPr>
        <w:spacing w:after="0" w:line="240" w:lineRule="auto"/>
        <w:ind w:left="0"/>
        <w:rPr>
          <w:rFonts w:ascii="Arial" w:eastAsia="Times New Roman" w:hAnsi="Arial" w:cs="Arial"/>
          <w:color w:val="000000"/>
          <w:sz w:val="24"/>
          <w:szCs w:val="24"/>
        </w:rPr>
      </w:pPr>
      <w:r w:rsidRPr="00D75DAC">
        <w:rPr>
          <w:rFonts w:ascii="Arial" w:eastAsia="Times New Roman" w:hAnsi="Arial" w:cs="Arial"/>
          <w:color w:val="000000"/>
          <w:sz w:val="24"/>
          <w:szCs w:val="24"/>
        </w:rPr>
        <w:t xml:space="preserve">People with cognitive disabilities, limited short-term memory and reading disabilities also benefit from the ability to identify content by its title. </w:t>
      </w:r>
    </w:p>
    <w:p w:rsidR="00D75DAC" w:rsidRPr="00D75DAC" w:rsidRDefault="00D75DAC" w:rsidP="00D75DAC">
      <w:pPr>
        <w:numPr>
          <w:ilvl w:val="0"/>
          <w:numId w:val="1"/>
        </w:numPr>
        <w:spacing w:after="0" w:line="240" w:lineRule="auto"/>
        <w:ind w:left="0"/>
        <w:rPr>
          <w:rFonts w:ascii="Arial" w:eastAsia="Times New Roman" w:hAnsi="Arial" w:cs="Arial"/>
          <w:color w:val="000000"/>
          <w:sz w:val="24"/>
          <w:szCs w:val="24"/>
        </w:rPr>
      </w:pPr>
      <w:r w:rsidRPr="00D75DAC">
        <w:rPr>
          <w:rFonts w:ascii="Arial" w:eastAsia="Times New Roman" w:hAnsi="Arial" w:cs="Arial"/>
          <w:color w:val="000000"/>
          <w:sz w:val="24"/>
          <w:szCs w:val="24"/>
        </w:rPr>
        <w:t xml:space="preserve">This criterion also benefits people with severe mobility impairments whose mode of operation relies on audio when navigating between Web pages. </w:t>
      </w:r>
    </w:p>
    <w:p w:rsidR="00D75DAC" w:rsidRPr="00D75DAC" w:rsidRDefault="00D75DAC" w:rsidP="00D75DAC">
      <w:pPr>
        <w:keepNext/>
        <w:pBdr>
          <w:bottom w:val="single" w:sz="6" w:space="3" w:color="666666"/>
        </w:pBdr>
        <w:spacing w:before="360" w:after="100" w:afterAutospacing="1" w:line="240" w:lineRule="auto"/>
        <w:outlineLvl w:val="3"/>
        <w:rPr>
          <w:rFonts w:ascii="inherit" w:eastAsia="Times New Roman" w:hAnsi="inherit" w:cs="Arial"/>
          <w:color w:val="000000"/>
          <w:sz w:val="29"/>
          <w:szCs w:val="29"/>
        </w:rPr>
      </w:pPr>
      <w:r w:rsidRPr="00D75DAC">
        <w:rPr>
          <w:rFonts w:ascii="inherit" w:eastAsia="Times New Roman" w:hAnsi="inherit" w:cs="Arial"/>
          <w:color w:val="000000"/>
          <w:sz w:val="29"/>
          <w:szCs w:val="29"/>
        </w:rPr>
        <w:t>Examples of Success Criterion 2.4.2</w:t>
      </w:r>
    </w:p>
    <w:p w:rsidR="00D75DAC" w:rsidRPr="00D75DAC" w:rsidRDefault="00D75DAC" w:rsidP="00D75DAC">
      <w:pPr>
        <w:numPr>
          <w:ilvl w:val="0"/>
          <w:numId w:val="2"/>
        </w:numPr>
        <w:spacing w:after="0" w:line="240" w:lineRule="auto"/>
        <w:ind w:left="0"/>
        <w:rPr>
          <w:rFonts w:ascii="Arial" w:eastAsia="Times New Roman" w:hAnsi="Arial" w:cs="Arial"/>
          <w:color w:val="000000"/>
          <w:sz w:val="24"/>
          <w:szCs w:val="24"/>
        </w:rPr>
      </w:pPr>
      <w:r w:rsidRPr="00D75DAC">
        <w:rPr>
          <w:rFonts w:ascii="Arial" w:eastAsia="Times New Roman" w:hAnsi="Arial" w:cs="Arial"/>
          <w:b/>
          <w:bCs/>
          <w:color w:val="000000"/>
          <w:sz w:val="24"/>
          <w:szCs w:val="24"/>
        </w:rPr>
        <w:t>An HTML Web page</w:t>
      </w:r>
      <w:r w:rsidRPr="00D75DAC">
        <w:rPr>
          <w:rFonts w:ascii="Arial" w:eastAsia="Times New Roman" w:hAnsi="Arial" w:cs="Arial"/>
          <w:color w:val="000000"/>
          <w:sz w:val="24"/>
          <w:szCs w:val="24"/>
        </w:rPr>
        <w:t xml:space="preserve"> </w:t>
      </w:r>
    </w:p>
    <w:p w:rsidR="00D75DAC" w:rsidRPr="00D75DAC" w:rsidRDefault="00D75DAC" w:rsidP="00D75DAC">
      <w:pPr>
        <w:spacing w:after="0" w:line="240" w:lineRule="auto"/>
        <w:rPr>
          <w:rFonts w:ascii="Arial" w:eastAsia="Times New Roman" w:hAnsi="Arial" w:cs="Arial"/>
          <w:color w:val="000000"/>
          <w:sz w:val="24"/>
          <w:szCs w:val="24"/>
        </w:rPr>
      </w:pPr>
      <w:r w:rsidRPr="00D75DAC">
        <w:rPr>
          <w:rFonts w:ascii="Arial" w:eastAsia="Times New Roman" w:hAnsi="Arial" w:cs="Arial"/>
          <w:color w:val="000000"/>
          <w:sz w:val="24"/>
          <w:szCs w:val="24"/>
        </w:rPr>
        <w:t>The descriptive title of an HTML Web page is marked up with the &lt;title&gt; element so that it will be displayed in the title bar of the user agent.</w:t>
      </w:r>
    </w:p>
    <w:p w:rsidR="00D75DAC" w:rsidRPr="00D75DAC" w:rsidRDefault="00D75DAC" w:rsidP="00D75DAC">
      <w:pPr>
        <w:numPr>
          <w:ilvl w:val="0"/>
          <w:numId w:val="2"/>
        </w:numPr>
        <w:spacing w:after="0" w:line="240" w:lineRule="auto"/>
        <w:ind w:left="0"/>
        <w:rPr>
          <w:rFonts w:ascii="Arial" w:eastAsia="Times New Roman" w:hAnsi="Arial" w:cs="Arial"/>
          <w:color w:val="000000"/>
          <w:sz w:val="24"/>
          <w:szCs w:val="24"/>
        </w:rPr>
      </w:pPr>
      <w:r w:rsidRPr="00D75DAC">
        <w:rPr>
          <w:rFonts w:ascii="Arial" w:eastAsia="Times New Roman" w:hAnsi="Arial" w:cs="Arial"/>
          <w:b/>
          <w:bCs/>
          <w:color w:val="000000"/>
          <w:sz w:val="24"/>
          <w:szCs w:val="24"/>
        </w:rPr>
        <w:t>A document collection.</w:t>
      </w:r>
      <w:r w:rsidRPr="00D75DAC">
        <w:rPr>
          <w:rFonts w:ascii="Arial" w:eastAsia="Times New Roman" w:hAnsi="Arial" w:cs="Arial"/>
          <w:color w:val="000000"/>
          <w:sz w:val="24"/>
          <w:szCs w:val="24"/>
        </w:rPr>
        <w:t xml:space="preserve"> </w:t>
      </w:r>
    </w:p>
    <w:p w:rsidR="00D75DAC" w:rsidRPr="00D75DAC" w:rsidRDefault="00D75DAC" w:rsidP="00D75DAC">
      <w:pPr>
        <w:spacing w:after="0" w:line="240" w:lineRule="auto"/>
        <w:rPr>
          <w:rFonts w:ascii="Arial" w:eastAsia="Times New Roman" w:hAnsi="Arial" w:cs="Arial"/>
          <w:color w:val="000000"/>
          <w:sz w:val="24"/>
          <w:szCs w:val="24"/>
        </w:rPr>
      </w:pPr>
      <w:r w:rsidRPr="00D75DAC">
        <w:rPr>
          <w:rFonts w:ascii="Arial" w:eastAsia="Times New Roman" w:hAnsi="Arial" w:cs="Arial"/>
          <w:color w:val="000000"/>
          <w:sz w:val="24"/>
          <w:szCs w:val="24"/>
        </w:rPr>
        <w:t xml:space="preserve">The title of </w:t>
      </w:r>
      <w:hyperlink r:id="rId10" w:history="1">
        <w:r w:rsidRPr="00D75DAC">
          <w:rPr>
            <w:rFonts w:ascii="Arial" w:eastAsia="Times New Roman" w:hAnsi="Arial" w:cs="Arial"/>
            <w:color w:val="0000FF"/>
            <w:sz w:val="24"/>
            <w:szCs w:val="24"/>
            <w:u w:val="single"/>
          </w:rPr>
          <w:t xml:space="preserve">Understanding WCAG 2.0 </w:t>
        </w:r>
      </w:hyperlink>
      <w:r w:rsidRPr="00D75DAC">
        <w:rPr>
          <w:rFonts w:ascii="Arial" w:eastAsia="Times New Roman" w:hAnsi="Arial" w:cs="Arial"/>
          <w:color w:val="000000"/>
          <w:sz w:val="24"/>
          <w:szCs w:val="24"/>
        </w:rPr>
        <w:t>is "Understanding WCAG 2.0."</w:t>
      </w:r>
    </w:p>
    <w:p w:rsidR="00D75DAC" w:rsidRPr="00D75DAC" w:rsidRDefault="00D75DAC" w:rsidP="00D75DAC">
      <w:pPr>
        <w:numPr>
          <w:ilvl w:val="1"/>
          <w:numId w:val="2"/>
        </w:numPr>
        <w:spacing w:after="0" w:line="240" w:lineRule="auto"/>
        <w:ind w:left="0"/>
        <w:rPr>
          <w:rFonts w:ascii="Arial" w:eastAsia="Times New Roman" w:hAnsi="Arial" w:cs="Arial"/>
          <w:color w:val="000000"/>
          <w:sz w:val="24"/>
          <w:szCs w:val="24"/>
        </w:rPr>
      </w:pPr>
      <w:r w:rsidRPr="00D75DAC">
        <w:rPr>
          <w:rFonts w:ascii="Arial" w:eastAsia="Times New Roman" w:hAnsi="Arial" w:cs="Arial"/>
          <w:color w:val="000000"/>
          <w:sz w:val="24"/>
          <w:szCs w:val="24"/>
        </w:rPr>
        <w:t>The introduction page has the title "Introduction to Understanding WCAG 2.0."</w:t>
      </w:r>
    </w:p>
    <w:p w:rsidR="00D75DAC" w:rsidRPr="00D75DAC" w:rsidRDefault="00D75DAC" w:rsidP="00D75DAC">
      <w:pPr>
        <w:numPr>
          <w:ilvl w:val="1"/>
          <w:numId w:val="2"/>
        </w:numPr>
        <w:spacing w:after="0" w:line="240" w:lineRule="auto"/>
        <w:ind w:left="0"/>
        <w:rPr>
          <w:rFonts w:ascii="Arial" w:eastAsia="Times New Roman" w:hAnsi="Arial" w:cs="Arial"/>
          <w:color w:val="000000"/>
          <w:sz w:val="24"/>
          <w:szCs w:val="24"/>
        </w:rPr>
      </w:pPr>
      <w:r w:rsidRPr="00D75DAC">
        <w:rPr>
          <w:rFonts w:ascii="Arial" w:eastAsia="Times New Roman" w:hAnsi="Arial" w:cs="Arial"/>
          <w:color w:val="000000"/>
          <w:sz w:val="24"/>
          <w:szCs w:val="24"/>
        </w:rPr>
        <w:lastRenderedPageBreak/>
        <w:t xml:space="preserve">Major sections of the document are pages titled "Understanding Guideline X" and "Understanding Success Criterion X." </w:t>
      </w:r>
    </w:p>
    <w:p w:rsidR="00D75DAC" w:rsidRPr="00D75DAC" w:rsidRDefault="00D75DAC" w:rsidP="00D75DAC">
      <w:pPr>
        <w:numPr>
          <w:ilvl w:val="1"/>
          <w:numId w:val="2"/>
        </w:numPr>
        <w:spacing w:after="0" w:line="240" w:lineRule="auto"/>
        <w:ind w:left="0"/>
        <w:rPr>
          <w:rFonts w:ascii="Arial" w:eastAsia="Times New Roman" w:hAnsi="Arial" w:cs="Arial"/>
          <w:color w:val="000000"/>
          <w:sz w:val="24"/>
          <w:szCs w:val="24"/>
        </w:rPr>
      </w:pPr>
      <w:r w:rsidRPr="00D75DAC">
        <w:rPr>
          <w:rFonts w:ascii="Arial" w:eastAsia="Times New Roman" w:hAnsi="Arial" w:cs="Arial"/>
          <w:color w:val="000000"/>
          <w:sz w:val="24"/>
          <w:szCs w:val="24"/>
        </w:rPr>
        <w:t>Appendix A has the title "Glossary."</w:t>
      </w:r>
    </w:p>
    <w:p w:rsidR="00D75DAC" w:rsidRPr="00D75DAC" w:rsidRDefault="00D75DAC" w:rsidP="00D75DAC">
      <w:pPr>
        <w:numPr>
          <w:ilvl w:val="1"/>
          <w:numId w:val="2"/>
        </w:numPr>
        <w:spacing w:after="0" w:line="240" w:lineRule="auto"/>
        <w:ind w:left="0"/>
        <w:rPr>
          <w:rFonts w:ascii="Arial" w:eastAsia="Times New Roman" w:hAnsi="Arial" w:cs="Arial"/>
          <w:color w:val="000000"/>
          <w:sz w:val="24"/>
          <w:szCs w:val="24"/>
        </w:rPr>
      </w:pPr>
      <w:r w:rsidRPr="00D75DAC">
        <w:rPr>
          <w:rFonts w:ascii="Arial" w:eastAsia="Times New Roman" w:hAnsi="Arial" w:cs="Arial"/>
          <w:color w:val="000000"/>
          <w:sz w:val="24"/>
          <w:szCs w:val="24"/>
        </w:rPr>
        <w:t>Appendix B has the title "Acknowledgements."</w:t>
      </w:r>
    </w:p>
    <w:p w:rsidR="00D75DAC" w:rsidRPr="00D75DAC" w:rsidRDefault="00D75DAC" w:rsidP="00D75DAC">
      <w:pPr>
        <w:numPr>
          <w:ilvl w:val="1"/>
          <w:numId w:val="2"/>
        </w:numPr>
        <w:spacing w:after="0" w:line="240" w:lineRule="auto"/>
        <w:ind w:left="0"/>
        <w:rPr>
          <w:rFonts w:ascii="Arial" w:eastAsia="Times New Roman" w:hAnsi="Arial" w:cs="Arial"/>
          <w:color w:val="000000"/>
          <w:sz w:val="24"/>
          <w:szCs w:val="24"/>
        </w:rPr>
      </w:pPr>
      <w:r w:rsidRPr="00D75DAC">
        <w:rPr>
          <w:rFonts w:ascii="Arial" w:eastAsia="Times New Roman" w:hAnsi="Arial" w:cs="Arial"/>
          <w:color w:val="000000"/>
          <w:sz w:val="24"/>
          <w:szCs w:val="24"/>
        </w:rPr>
        <w:t>Appendix C has the title "References."</w:t>
      </w:r>
    </w:p>
    <w:p w:rsidR="00D75DAC" w:rsidRPr="00D75DAC" w:rsidRDefault="00D75DAC" w:rsidP="00D75DAC">
      <w:pPr>
        <w:numPr>
          <w:ilvl w:val="0"/>
          <w:numId w:val="2"/>
        </w:numPr>
        <w:spacing w:after="0" w:line="240" w:lineRule="auto"/>
        <w:ind w:left="0"/>
        <w:rPr>
          <w:rFonts w:ascii="Arial" w:eastAsia="Times New Roman" w:hAnsi="Arial" w:cs="Arial"/>
          <w:color w:val="000000"/>
          <w:sz w:val="24"/>
          <w:szCs w:val="24"/>
        </w:rPr>
      </w:pPr>
      <w:r w:rsidRPr="00D75DAC">
        <w:rPr>
          <w:rFonts w:ascii="Arial" w:eastAsia="Times New Roman" w:hAnsi="Arial" w:cs="Arial"/>
          <w:b/>
          <w:bCs/>
          <w:color w:val="000000"/>
          <w:sz w:val="24"/>
          <w:szCs w:val="24"/>
        </w:rPr>
        <w:t>A Web application.</w:t>
      </w:r>
      <w:r w:rsidRPr="00D75DAC">
        <w:rPr>
          <w:rFonts w:ascii="Arial" w:eastAsia="Times New Roman" w:hAnsi="Arial" w:cs="Arial"/>
          <w:color w:val="000000"/>
          <w:sz w:val="24"/>
          <w:szCs w:val="24"/>
        </w:rPr>
        <w:t xml:space="preserve"> </w:t>
      </w:r>
    </w:p>
    <w:p w:rsidR="00D75DAC" w:rsidRPr="00D75DAC" w:rsidRDefault="00D75DAC" w:rsidP="00D75DAC">
      <w:pPr>
        <w:spacing w:after="0" w:line="240" w:lineRule="auto"/>
        <w:rPr>
          <w:rFonts w:ascii="Arial" w:eastAsia="Times New Roman" w:hAnsi="Arial" w:cs="Arial"/>
          <w:color w:val="000000"/>
          <w:sz w:val="24"/>
          <w:szCs w:val="24"/>
        </w:rPr>
      </w:pPr>
      <w:r w:rsidRPr="00D75DAC">
        <w:rPr>
          <w:rFonts w:ascii="Arial" w:eastAsia="Times New Roman" w:hAnsi="Arial" w:cs="Arial"/>
          <w:color w:val="000000"/>
          <w:sz w:val="24"/>
          <w:szCs w:val="24"/>
        </w:rPr>
        <w:t xml:space="preserve">A banking application lets a user inspect his bank accounts, view past statements, and perform transactions. The Web application dynamically generates titles for each Web page, e.g., "Bank XYZ, accounts for John Smith" "Bank XYZ, December 2005 statement for Account 1234-5678". </w:t>
      </w:r>
    </w:p>
    <w:p w:rsidR="0080674B" w:rsidRPr="0080674B" w:rsidRDefault="0080674B" w:rsidP="0080674B">
      <w:pPr>
        <w:spacing w:after="0" w:line="240" w:lineRule="auto"/>
        <w:ind w:left="-120"/>
        <w:rPr>
          <w:rFonts w:ascii="Arial" w:hAnsi="Arial" w:cs="Arial"/>
          <w:color w:val="000000"/>
        </w:rPr>
      </w:pPr>
      <w:bookmarkStart w:id="1" w:name="G88"/>
      <w:bookmarkStart w:id="2" w:name="_GoBack"/>
      <w:bookmarkEnd w:id="1"/>
      <w:bookmarkEnd w:id="2"/>
    </w:p>
    <w:sectPr w:rsidR="0080674B" w:rsidRPr="008067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 w:name="inheri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057EF"/>
    <w:multiLevelType w:val="multilevel"/>
    <w:tmpl w:val="8D080A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D53527"/>
    <w:multiLevelType w:val="multilevel"/>
    <w:tmpl w:val="CB80A4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6B953A4"/>
    <w:multiLevelType w:val="multilevel"/>
    <w:tmpl w:val="00D2B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B854E67"/>
    <w:multiLevelType w:val="multilevel"/>
    <w:tmpl w:val="19A40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DE368A7"/>
    <w:multiLevelType w:val="multilevel"/>
    <w:tmpl w:val="48844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76A6DA4"/>
    <w:multiLevelType w:val="multilevel"/>
    <w:tmpl w:val="E3D60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DAC"/>
    <w:rsid w:val="0080674B"/>
    <w:rsid w:val="00906F8C"/>
    <w:rsid w:val="00B86868"/>
    <w:rsid w:val="00BA1711"/>
    <w:rsid w:val="00C075D2"/>
    <w:rsid w:val="00D75DAC"/>
    <w:rsid w:val="00F05E2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0674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D75DAC"/>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paragraph" w:styleId="Heading3">
    <w:name w:val="heading 3"/>
    <w:basedOn w:val="Normal"/>
    <w:link w:val="Heading3Char"/>
    <w:uiPriority w:val="9"/>
    <w:qFormat/>
    <w:rsid w:val="00D75DAC"/>
    <w:pPr>
      <w:keepNext/>
      <w:spacing w:before="100" w:beforeAutospacing="1" w:after="100" w:afterAutospacing="1" w:line="240" w:lineRule="auto"/>
      <w:outlineLvl w:val="2"/>
    </w:pPr>
    <w:rPr>
      <w:rFonts w:ascii="inherit" w:eastAsia="Times New Roman" w:hAnsi="inherit" w:cs="Times New Roman"/>
      <w:b/>
      <w:bCs/>
      <w:color w:val="005A9C"/>
      <w:sz w:val="29"/>
      <w:szCs w:val="29"/>
    </w:rPr>
  </w:style>
  <w:style w:type="paragraph" w:styleId="Heading4">
    <w:name w:val="heading 4"/>
    <w:basedOn w:val="Normal"/>
    <w:link w:val="Heading4Char"/>
    <w:uiPriority w:val="9"/>
    <w:qFormat/>
    <w:rsid w:val="00D75DAC"/>
    <w:pPr>
      <w:keepNext/>
      <w:spacing w:before="100" w:beforeAutospacing="1" w:after="0" w:line="240" w:lineRule="auto"/>
      <w:outlineLvl w:val="3"/>
    </w:pPr>
    <w:rPr>
      <w:rFonts w:ascii="inherit" w:eastAsia="Times New Roman" w:hAnsi="inherit" w:cs="Times New Roman"/>
      <w:b/>
      <w:bCs/>
      <w:color w:val="33333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75DAC"/>
    <w:rPr>
      <w:rFonts w:ascii="inherit" w:eastAsia="Times New Roman" w:hAnsi="inherit" w:cs="Times New Roman"/>
      <w:b/>
      <w:bCs/>
      <w:color w:val="005A9C"/>
      <w:sz w:val="34"/>
      <w:szCs w:val="34"/>
    </w:rPr>
  </w:style>
  <w:style w:type="character" w:customStyle="1" w:styleId="Heading3Char">
    <w:name w:val="Heading 3 Char"/>
    <w:basedOn w:val="DefaultParagraphFont"/>
    <w:link w:val="Heading3"/>
    <w:uiPriority w:val="9"/>
    <w:rsid w:val="00D75DAC"/>
    <w:rPr>
      <w:rFonts w:ascii="inherit" w:eastAsia="Times New Roman" w:hAnsi="inherit" w:cs="Times New Roman"/>
      <w:b/>
      <w:bCs/>
      <w:color w:val="005A9C"/>
      <w:sz w:val="29"/>
      <w:szCs w:val="29"/>
    </w:rPr>
  </w:style>
  <w:style w:type="character" w:customStyle="1" w:styleId="Heading4Char">
    <w:name w:val="Heading 4 Char"/>
    <w:basedOn w:val="DefaultParagraphFont"/>
    <w:link w:val="Heading4"/>
    <w:uiPriority w:val="9"/>
    <w:rsid w:val="00D75DAC"/>
    <w:rPr>
      <w:rFonts w:ascii="inherit" w:eastAsia="Times New Roman" w:hAnsi="inherit" w:cs="Times New Roman"/>
      <w:b/>
      <w:bCs/>
      <w:color w:val="333333"/>
      <w:sz w:val="24"/>
      <w:szCs w:val="24"/>
    </w:rPr>
  </w:style>
  <w:style w:type="character" w:styleId="Hyperlink">
    <w:name w:val="Hyperlink"/>
    <w:basedOn w:val="DefaultParagraphFont"/>
    <w:uiPriority w:val="99"/>
    <w:semiHidden/>
    <w:unhideWhenUsed/>
    <w:rsid w:val="00D75DAC"/>
    <w:rPr>
      <w:color w:val="0000FF"/>
      <w:u w:val="single"/>
    </w:rPr>
  </w:style>
  <w:style w:type="character" w:styleId="Strong">
    <w:name w:val="Strong"/>
    <w:basedOn w:val="DefaultParagraphFont"/>
    <w:uiPriority w:val="22"/>
    <w:qFormat/>
    <w:rsid w:val="00D75DAC"/>
    <w:rPr>
      <w:b/>
      <w:bCs/>
    </w:rPr>
  </w:style>
  <w:style w:type="paragraph" w:styleId="NormalWeb">
    <w:name w:val="Normal (Web)"/>
    <w:basedOn w:val="Normal"/>
    <w:uiPriority w:val="99"/>
    <w:semiHidden/>
    <w:unhideWhenUsed/>
    <w:rsid w:val="00D75DAC"/>
    <w:pPr>
      <w:spacing w:before="240" w:after="240" w:line="240" w:lineRule="auto"/>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D75DAC"/>
  </w:style>
  <w:style w:type="paragraph" w:customStyle="1" w:styleId="sctxt1">
    <w:name w:val="sctxt1"/>
    <w:basedOn w:val="Normal"/>
    <w:rsid w:val="00D75DAC"/>
    <w:pPr>
      <w:spacing w:before="120" w:after="0" w:line="240" w:lineRule="auto"/>
      <w:ind w:left="120"/>
    </w:pPr>
    <w:rPr>
      <w:rFonts w:ascii="Times New Roman" w:eastAsia="Times New Roman" w:hAnsi="Times New Roman" w:cs="Times New Roman"/>
      <w:color w:val="000000"/>
    </w:rPr>
  </w:style>
  <w:style w:type="character" w:customStyle="1" w:styleId="Heading1Char">
    <w:name w:val="Heading 1 Char"/>
    <w:basedOn w:val="DefaultParagraphFont"/>
    <w:link w:val="Heading1"/>
    <w:uiPriority w:val="9"/>
    <w:rsid w:val="0080674B"/>
    <w:rPr>
      <w:rFonts w:asciiTheme="majorHAnsi" w:eastAsiaTheme="majorEastAsia" w:hAnsiTheme="majorHAnsi" w:cstheme="majorBidi"/>
      <w:color w:val="2E74B5" w:themeColor="accent1" w:themeShade="BF"/>
      <w:sz w:val="32"/>
      <w:szCs w:val="32"/>
    </w:rPr>
  </w:style>
  <w:style w:type="paragraph" w:customStyle="1" w:styleId="referenced">
    <w:name w:val="referenced"/>
    <w:basedOn w:val="Normal"/>
    <w:rsid w:val="0080674B"/>
    <w:pPr>
      <w:spacing w:before="240" w:after="240" w:line="240" w:lineRule="auto"/>
      <w:ind w:left="240"/>
    </w:pPr>
    <w:rPr>
      <w:rFonts w:ascii="Times New Roman" w:eastAsia="Times New Roman" w:hAnsi="Times New Roman" w:cs="Times New Roman"/>
      <w:color w:val="000000"/>
      <w:sz w:val="24"/>
      <w:szCs w:val="24"/>
    </w:rPr>
  </w:style>
  <w:style w:type="paragraph" w:customStyle="1" w:styleId="prefix2">
    <w:name w:val="prefix2"/>
    <w:basedOn w:val="Normal"/>
    <w:rsid w:val="0080674B"/>
    <w:pPr>
      <w:spacing w:before="60" w:after="120" w:line="240" w:lineRule="auto"/>
    </w:pPr>
    <w:rPr>
      <w:rFonts w:ascii="Times New Roman" w:eastAsia="Times New Roman" w:hAnsi="Times New Roman" w:cs="Times New Roman"/>
      <w:color w:val="000000"/>
      <w:sz w:val="24"/>
      <w:szCs w:val="24"/>
    </w:rPr>
  </w:style>
  <w:style w:type="character" w:styleId="Emphasis">
    <w:name w:val="Emphasis"/>
    <w:basedOn w:val="DefaultParagraphFont"/>
    <w:uiPriority w:val="20"/>
    <w:qFormat/>
    <w:rsid w:val="0080674B"/>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0674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D75DAC"/>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paragraph" w:styleId="Heading3">
    <w:name w:val="heading 3"/>
    <w:basedOn w:val="Normal"/>
    <w:link w:val="Heading3Char"/>
    <w:uiPriority w:val="9"/>
    <w:qFormat/>
    <w:rsid w:val="00D75DAC"/>
    <w:pPr>
      <w:keepNext/>
      <w:spacing w:before="100" w:beforeAutospacing="1" w:after="100" w:afterAutospacing="1" w:line="240" w:lineRule="auto"/>
      <w:outlineLvl w:val="2"/>
    </w:pPr>
    <w:rPr>
      <w:rFonts w:ascii="inherit" w:eastAsia="Times New Roman" w:hAnsi="inherit" w:cs="Times New Roman"/>
      <w:b/>
      <w:bCs/>
      <w:color w:val="005A9C"/>
      <w:sz w:val="29"/>
      <w:szCs w:val="29"/>
    </w:rPr>
  </w:style>
  <w:style w:type="paragraph" w:styleId="Heading4">
    <w:name w:val="heading 4"/>
    <w:basedOn w:val="Normal"/>
    <w:link w:val="Heading4Char"/>
    <w:uiPriority w:val="9"/>
    <w:qFormat/>
    <w:rsid w:val="00D75DAC"/>
    <w:pPr>
      <w:keepNext/>
      <w:spacing w:before="100" w:beforeAutospacing="1" w:after="0" w:line="240" w:lineRule="auto"/>
      <w:outlineLvl w:val="3"/>
    </w:pPr>
    <w:rPr>
      <w:rFonts w:ascii="inherit" w:eastAsia="Times New Roman" w:hAnsi="inherit" w:cs="Times New Roman"/>
      <w:b/>
      <w:bCs/>
      <w:color w:val="33333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75DAC"/>
    <w:rPr>
      <w:rFonts w:ascii="inherit" w:eastAsia="Times New Roman" w:hAnsi="inherit" w:cs="Times New Roman"/>
      <w:b/>
      <w:bCs/>
      <w:color w:val="005A9C"/>
      <w:sz w:val="34"/>
      <w:szCs w:val="34"/>
    </w:rPr>
  </w:style>
  <w:style w:type="character" w:customStyle="1" w:styleId="Heading3Char">
    <w:name w:val="Heading 3 Char"/>
    <w:basedOn w:val="DefaultParagraphFont"/>
    <w:link w:val="Heading3"/>
    <w:uiPriority w:val="9"/>
    <w:rsid w:val="00D75DAC"/>
    <w:rPr>
      <w:rFonts w:ascii="inherit" w:eastAsia="Times New Roman" w:hAnsi="inherit" w:cs="Times New Roman"/>
      <w:b/>
      <w:bCs/>
      <w:color w:val="005A9C"/>
      <w:sz w:val="29"/>
      <w:szCs w:val="29"/>
    </w:rPr>
  </w:style>
  <w:style w:type="character" w:customStyle="1" w:styleId="Heading4Char">
    <w:name w:val="Heading 4 Char"/>
    <w:basedOn w:val="DefaultParagraphFont"/>
    <w:link w:val="Heading4"/>
    <w:uiPriority w:val="9"/>
    <w:rsid w:val="00D75DAC"/>
    <w:rPr>
      <w:rFonts w:ascii="inherit" w:eastAsia="Times New Roman" w:hAnsi="inherit" w:cs="Times New Roman"/>
      <w:b/>
      <w:bCs/>
      <w:color w:val="333333"/>
      <w:sz w:val="24"/>
      <w:szCs w:val="24"/>
    </w:rPr>
  </w:style>
  <w:style w:type="character" w:styleId="Hyperlink">
    <w:name w:val="Hyperlink"/>
    <w:basedOn w:val="DefaultParagraphFont"/>
    <w:uiPriority w:val="99"/>
    <w:semiHidden/>
    <w:unhideWhenUsed/>
    <w:rsid w:val="00D75DAC"/>
    <w:rPr>
      <w:color w:val="0000FF"/>
      <w:u w:val="single"/>
    </w:rPr>
  </w:style>
  <w:style w:type="character" w:styleId="Strong">
    <w:name w:val="Strong"/>
    <w:basedOn w:val="DefaultParagraphFont"/>
    <w:uiPriority w:val="22"/>
    <w:qFormat/>
    <w:rsid w:val="00D75DAC"/>
    <w:rPr>
      <w:b/>
      <w:bCs/>
    </w:rPr>
  </w:style>
  <w:style w:type="paragraph" w:styleId="NormalWeb">
    <w:name w:val="Normal (Web)"/>
    <w:basedOn w:val="Normal"/>
    <w:uiPriority w:val="99"/>
    <w:semiHidden/>
    <w:unhideWhenUsed/>
    <w:rsid w:val="00D75DAC"/>
    <w:pPr>
      <w:spacing w:before="240" w:after="240" w:line="240" w:lineRule="auto"/>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D75DAC"/>
  </w:style>
  <w:style w:type="paragraph" w:customStyle="1" w:styleId="sctxt1">
    <w:name w:val="sctxt1"/>
    <w:basedOn w:val="Normal"/>
    <w:rsid w:val="00D75DAC"/>
    <w:pPr>
      <w:spacing w:before="120" w:after="0" w:line="240" w:lineRule="auto"/>
      <w:ind w:left="120"/>
    </w:pPr>
    <w:rPr>
      <w:rFonts w:ascii="Times New Roman" w:eastAsia="Times New Roman" w:hAnsi="Times New Roman" w:cs="Times New Roman"/>
      <w:color w:val="000000"/>
    </w:rPr>
  </w:style>
  <w:style w:type="character" w:customStyle="1" w:styleId="Heading1Char">
    <w:name w:val="Heading 1 Char"/>
    <w:basedOn w:val="DefaultParagraphFont"/>
    <w:link w:val="Heading1"/>
    <w:uiPriority w:val="9"/>
    <w:rsid w:val="0080674B"/>
    <w:rPr>
      <w:rFonts w:asciiTheme="majorHAnsi" w:eastAsiaTheme="majorEastAsia" w:hAnsiTheme="majorHAnsi" w:cstheme="majorBidi"/>
      <w:color w:val="2E74B5" w:themeColor="accent1" w:themeShade="BF"/>
      <w:sz w:val="32"/>
      <w:szCs w:val="32"/>
    </w:rPr>
  </w:style>
  <w:style w:type="paragraph" w:customStyle="1" w:styleId="referenced">
    <w:name w:val="referenced"/>
    <w:basedOn w:val="Normal"/>
    <w:rsid w:val="0080674B"/>
    <w:pPr>
      <w:spacing w:before="240" w:after="240" w:line="240" w:lineRule="auto"/>
      <w:ind w:left="240"/>
    </w:pPr>
    <w:rPr>
      <w:rFonts w:ascii="Times New Roman" w:eastAsia="Times New Roman" w:hAnsi="Times New Roman" w:cs="Times New Roman"/>
      <w:color w:val="000000"/>
      <w:sz w:val="24"/>
      <w:szCs w:val="24"/>
    </w:rPr>
  </w:style>
  <w:style w:type="paragraph" w:customStyle="1" w:styleId="prefix2">
    <w:name w:val="prefix2"/>
    <w:basedOn w:val="Normal"/>
    <w:rsid w:val="0080674B"/>
    <w:pPr>
      <w:spacing w:before="60" w:after="120" w:line="240" w:lineRule="auto"/>
    </w:pPr>
    <w:rPr>
      <w:rFonts w:ascii="Times New Roman" w:eastAsia="Times New Roman" w:hAnsi="Times New Roman" w:cs="Times New Roman"/>
      <w:color w:val="000000"/>
      <w:sz w:val="24"/>
      <w:szCs w:val="24"/>
    </w:rPr>
  </w:style>
  <w:style w:type="character" w:styleId="Emphasis">
    <w:name w:val="Emphasis"/>
    <w:basedOn w:val="DefaultParagraphFont"/>
    <w:uiPriority w:val="20"/>
    <w:qFormat/>
    <w:rsid w:val="0080674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0794323">
      <w:bodyDiv w:val="1"/>
      <w:marLeft w:val="0"/>
      <w:marRight w:val="0"/>
      <w:marTop w:val="0"/>
      <w:marBottom w:val="0"/>
      <w:divBdr>
        <w:top w:val="none" w:sz="0" w:space="0" w:color="auto"/>
        <w:left w:val="none" w:sz="0" w:space="0" w:color="auto"/>
        <w:bottom w:val="none" w:sz="0" w:space="0" w:color="auto"/>
        <w:right w:val="none" w:sz="0" w:space="0" w:color="auto"/>
      </w:divBdr>
      <w:divsChild>
        <w:div w:id="1481851009">
          <w:marLeft w:val="0"/>
          <w:marRight w:val="0"/>
          <w:marTop w:val="0"/>
          <w:marBottom w:val="0"/>
          <w:divBdr>
            <w:top w:val="none" w:sz="0" w:space="0" w:color="auto"/>
            <w:left w:val="none" w:sz="0" w:space="0" w:color="auto"/>
            <w:bottom w:val="none" w:sz="0" w:space="0" w:color="auto"/>
            <w:right w:val="none" w:sz="0" w:space="0" w:color="auto"/>
          </w:divBdr>
        </w:div>
        <w:div w:id="1500390956">
          <w:marLeft w:val="0"/>
          <w:marRight w:val="0"/>
          <w:marTop w:val="0"/>
          <w:marBottom w:val="0"/>
          <w:divBdr>
            <w:top w:val="none" w:sz="0" w:space="0" w:color="auto"/>
            <w:left w:val="none" w:sz="0" w:space="0" w:color="auto"/>
            <w:bottom w:val="none" w:sz="0" w:space="0" w:color="auto"/>
            <w:right w:val="none" w:sz="0" w:space="0" w:color="auto"/>
          </w:divBdr>
          <w:divsChild>
            <w:div w:id="629091734">
              <w:marLeft w:val="0"/>
              <w:marRight w:val="0"/>
              <w:marTop w:val="0"/>
              <w:marBottom w:val="0"/>
              <w:divBdr>
                <w:top w:val="none" w:sz="0" w:space="0" w:color="auto"/>
                <w:left w:val="none" w:sz="0" w:space="0" w:color="auto"/>
                <w:bottom w:val="none" w:sz="0" w:space="0" w:color="auto"/>
                <w:right w:val="none" w:sz="0" w:space="0" w:color="auto"/>
              </w:divBdr>
            </w:div>
          </w:divsChild>
        </w:div>
        <w:div w:id="403721853">
          <w:marLeft w:val="240"/>
          <w:marRight w:val="0"/>
          <w:marTop w:val="0"/>
          <w:marBottom w:val="120"/>
          <w:divBdr>
            <w:top w:val="none" w:sz="0" w:space="0" w:color="auto"/>
            <w:left w:val="single" w:sz="48" w:space="6" w:color="52E052"/>
            <w:bottom w:val="none" w:sz="0" w:space="0" w:color="auto"/>
            <w:right w:val="none" w:sz="0" w:space="0" w:color="auto"/>
          </w:divBdr>
        </w:div>
        <w:div w:id="547760910">
          <w:marLeft w:val="0"/>
          <w:marRight w:val="0"/>
          <w:marTop w:val="0"/>
          <w:marBottom w:val="0"/>
          <w:divBdr>
            <w:top w:val="none" w:sz="0" w:space="0" w:color="auto"/>
            <w:left w:val="none" w:sz="0" w:space="0" w:color="auto"/>
            <w:bottom w:val="none" w:sz="0" w:space="0" w:color="auto"/>
            <w:right w:val="none" w:sz="0" w:space="0" w:color="auto"/>
          </w:divBdr>
        </w:div>
        <w:div w:id="1276598910">
          <w:marLeft w:val="0"/>
          <w:marRight w:val="0"/>
          <w:marTop w:val="0"/>
          <w:marBottom w:val="0"/>
          <w:divBdr>
            <w:top w:val="none" w:sz="0" w:space="0" w:color="auto"/>
            <w:left w:val="none" w:sz="0" w:space="0" w:color="auto"/>
            <w:bottom w:val="none" w:sz="0" w:space="0" w:color="auto"/>
            <w:right w:val="none" w:sz="0" w:space="0" w:color="auto"/>
          </w:divBdr>
        </w:div>
      </w:divsChild>
    </w:div>
    <w:div w:id="1029262834">
      <w:bodyDiv w:val="1"/>
      <w:marLeft w:val="0"/>
      <w:marRight w:val="0"/>
      <w:marTop w:val="0"/>
      <w:marBottom w:val="0"/>
      <w:divBdr>
        <w:top w:val="none" w:sz="0" w:space="0" w:color="auto"/>
        <w:left w:val="none" w:sz="0" w:space="0" w:color="auto"/>
        <w:bottom w:val="none" w:sz="0" w:space="0" w:color="auto"/>
        <w:right w:val="none" w:sz="0" w:space="0" w:color="auto"/>
      </w:divBdr>
      <w:divsChild>
        <w:div w:id="678853845">
          <w:marLeft w:val="0"/>
          <w:marRight w:val="0"/>
          <w:marTop w:val="0"/>
          <w:marBottom w:val="0"/>
          <w:divBdr>
            <w:top w:val="none" w:sz="0" w:space="0" w:color="auto"/>
            <w:left w:val="none" w:sz="0" w:space="0" w:color="auto"/>
            <w:bottom w:val="none" w:sz="0" w:space="0" w:color="auto"/>
            <w:right w:val="none" w:sz="0" w:space="0" w:color="auto"/>
          </w:divBdr>
        </w:div>
        <w:div w:id="1871650177">
          <w:marLeft w:val="0"/>
          <w:marRight w:val="0"/>
          <w:marTop w:val="0"/>
          <w:marBottom w:val="0"/>
          <w:divBdr>
            <w:top w:val="none" w:sz="0" w:space="0" w:color="auto"/>
            <w:left w:val="none" w:sz="0" w:space="0" w:color="auto"/>
            <w:bottom w:val="none" w:sz="0" w:space="0" w:color="auto"/>
            <w:right w:val="none" w:sz="0" w:space="0" w:color="auto"/>
          </w:divBdr>
          <w:divsChild>
            <w:div w:id="578566481">
              <w:marLeft w:val="0"/>
              <w:marRight w:val="0"/>
              <w:marTop w:val="0"/>
              <w:marBottom w:val="0"/>
              <w:divBdr>
                <w:top w:val="none" w:sz="0" w:space="0" w:color="auto"/>
                <w:left w:val="none" w:sz="0" w:space="0" w:color="auto"/>
                <w:bottom w:val="none" w:sz="0" w:space="0" w:color="auto"/>
                <w:right w:val="none" w:sz="0" w:space="0" w:color="auto"/>
              </w:divBdr>
            </w:div>
          </w:divsChild>
        </w:div>
        <w:div w:id="999500152">
          <w:marLeft w:val="240"/>
          <w:marRight w:val="0"/>
          <w:marTop w:val="0"/>
          <w:marBottom w:val="120"/>
          <w:divBdr>
            <w:top w:val="none" w:sz="0" w:space="0" w:color="auto"/>
            <w:left w:val="single" w:sz="48" w:space="6" w:color="52E052"/>
            <w:bottom w:val="none" w:sz="0" w:space="0" w:color="auto"/>
            <w:right w:val="none" w:sz="0" w:space="0" w:color="auto"/>
          </w:divBdr>
        </w:div>
        <w:div w:id="1146094734">
          <w:marLeft w:val="0"/>
          <w:marRight w:val="0"/>
          <w:marTop w:val="0"/>
          <w:marBottom w:val="0"/>
          <w:divBdr>
            <w:top w:val="none" w:sz="0" w:space="0" w:color="auto"/>
            <w:left w:val="none" w:sz="0" w:space="0" w:color="auto"/>
            <w:bottom w:val="none" w:sz="0" w:space="0" w:color="auto"/>
            <w:right w:val="none" w:sz="0" w:space="0" w:color="auto"/>
          </w:divBdr>
        </w:div>
      </w:divsChild>
    </w:div>
    <w:div w:id="1590045115">
      <w:bodyDiv w:val="1"/>
      <w:marLeft w:val="0"/>
      <w:marRight w:val="0"/>
      <w:marTop w:val="0"/>
      <w:marBottom w:val="0"/>
      <w:divBdr>
        <w:top w:val="none" w:sz="0" w:space="0" w:color="auto"/>
        <w:left w:val="none" w:sz="0" w:space="0" w:color="auto"/>
        <w:bottom w:val="none" w:sz="0" w:space="0" w:color="auto"/>
        <w:right w:val="none" w:sz="0" w:space="0" w:color="auto"/>
      </w:divBdr>
      <w:divsChild>
        <w:div w:id="2112580921">
          <w:marLeft w:val="0"/>
          <w:marRight w:val="0"/>
          <w:marTop w:val="0"/>
          <w:marBottom w:val="0"/>
          <w:divBdr>
            <w:top w:val="none" w:sz="0" w:space="0" w:color="auto"/>
            <w:left w:val="none" w:sz="0" w:space="0" w:color="auto"/>
            <w:bottom w:val="none" w:sz="0" w:space="0" w:color="auto"/>
            <w:right w:val="none" w:sz="0" w:space="0" w:color="auto"/>
          </w:divBdr>
          <w:divsChild>
            <w:div w:id="1885092511">
              <w:marLeft w:val="0"/>
              <w:marRight w:val="0"/>
              <w:marTop w:val="0"/>
              <w:marBottom w:val="0"/>
              <w:divBdr>
                <w:top w:val="none" w:sz="0" w:space="0" w:color="auto"/>
                <w:left w:val="none" w:sz="0" w:space="0" w:color="auto"/>
                <w:bottom w:val="none" w:sz="0" w:space="0" w:color="auto"/>
                <w:right w:val="none" w:sz="0" w:space="0" w:color="auto"/>
              </w:divBdr>
              <w:divsChild>
                <w:div w:id="1966810996">
                  <w:blockQuote w:val="1"/>
                  <w:marLeft w:val="240"/>
                  <w:marRight w:val="240"/>
                  <w:marTop w:val="240"/>
                  <w:marBottom w:val="240"/>
                  <w:divBdr>
                    <w:top w:val="single" w:sz="6" w:space="12" w:color="CCCCCC"/>
                    <w:left w:val="single" w:sz="6" w:space="12" w:color="CCCCCC"/>
                    <w:bottom w:val="single" w:sz="6" w:space="12" w:color="CCCCCC"/>
                    <w:right w:val="single" w:sz="6" w:space="12" w:color="CCCCCC"/>
                  </w:divBdr>
                  <w:divsChild>
                    <w:div w:id="772359206">
                      <w:marLeft w:val="0"/>
                      <w:marRight w:val="0"/>
                      <w:marTop w:val="0"/>
                      <w:marBottom w:val="0"/>
                      <w:divBdr>
                        <w:top w:val="none" w:sz="0" w:space="0" w:color="auto"/>
                        <w:left w:val="none" w:sz="0" w:space="0" w:color="auto"/>
                        <w:bottom w:val="none" w:sz="0" w:space="0" w:color="auto"/>
                        <w:right w:val="none" w:sz="0" w:space="0" w:color="auto"/>
                      </w:divBdr>
                    </w:div>
                  </w:divsChild>
                </w:div>
                <w:div w:id="1727798621">
                  <w:marLeft w:val="0"/>
                  <w:marRight w:val="0"/>
                  <w:marTop w:val="0"/>
                  <w:marBottom w:val="0"/>
                  <w:divBdr>
                    <w:top w:val="none" w:sz="0" w:space="0" w:color="auto"/>
                    <w:left w:val="none" w:sz="0" w:space="0" w:color="auto"/>
                    <w:bottom w:val="none" w:sz="0" w:space="0" w:color="auto"/>
                    <w:right w:val="none" w:sz="0" w:space="0" w:color="auto"/>
                  </w:divBdr>
                  <w:divsChild>
                    <w:div w:id="1525483823">
                      <w:marLeft w:val="0"/>
                      <w:marRight w:val="0"/>
                      <w:marTop w:val="0"/>
                      <w:marBottom w:val="0"/>
                      <w:divBdr>
                        <w:top w:val="none" w:sz="0" w:space="0" w:color="auto"/>
                        <w:left w:val="none" w:sz="0" w:space="0" w:color="auto"/>
                        <w:bottom w:val="none" w:sz="0" w:space="0" w:color="auto"/>
                        <w:right w:val="none" w:sz="0" w:space="0" w:color="auto"/>
                      </w:divBdr>
                    </w:div>
                  </w:divsChild>
                </w:div>
                <w:div w:id="1628193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3.org/TR/UNDERSTANDING-WCAG20/navigation-mechanisms-refs.html" TargetMode="External"/><Relationship Id="rId3" Type="http://schemas.microsoft.com/office/2007/relationships/stylesWithEffects" Target="stylesWithEffects.xml"/><Relationship Id="rId7" Type="http://schemas.openxmlformats.org/officeDocument/2006/relationships/hyperlink" Target="http://www.w3.org/TR/2008/REC-WCAG20-2008121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3.org/TR/2008/REC-WCAG20-20081211/"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w3.org/TR/UNDERSTANDING-WCAG20/" TargetMode="External"/><Relationship Id="rId4" Type="http://schemas.openxmlformats.org/officeDocument/2006/relationships/settings" Target="settings.xml"/><Relationship Id="rId9" Type="http://schemas.openxmlformats.org/officeDocument/2006/relationships/hyperlink" Target="http://www.w3.org/TR/UNDERSTANDING-WCAG20/navigation-mechanisms-link.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506</Words>
  <Characters>2888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aydin</dc:creator>
  <cp:keywords/>
  <dc:description/>
  <cp:lastModifiedBy>admin</cp:lastModifiedBy>
  <cp:revision>2</cp:revision>
  <dcterms:created xsi:type="dcterms:W3CDTF">2017-07-15T09:09:00Z</dcterms:created>
  <dcterms:modified xsi:type="dcterms:W3CDTF">2017-12-10T08:44:00Z</dcterms:modified>
</cp:coreProperties>
</file>